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154058" w:rsidRDefault="00154058" w:rsidP="00154058">
      <w:pPr>
        <w:spacing w:line="480" w:lineRule="auto"/>
        <w:ind w:firstLine="720"/>
        <w:rPr>
          <w:rFonts w:ascii="Times New Roman" w:hAnsi="Times New Roman" w:cs="Times New Roman"/>
          <w:b/>
          <w:bCs/>
          <w:sz w:val="24"/>
          <w:szCs w:val="24"/>
        </w:rPr>
      </w:pPr>
    </w:p>
    <w:p w:rsidR="00154058" w:rsidRDefault="0065464A" w:rsidP="0065464A">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Employee Mistreatment</w:t>
      </w:r>
    </w:p>
    <w:p w:rsidR="0065464A" w:rsidRDefault="0065464A" w:rsidP="0065464A">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65464A" w:rsidRDefault="0065464A" w:rsidP="0065464A">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 Affiliation</w:t>
      </w:r>
    </w:p>
    <w:p w:rsidR="0065464A" w:rsidRDefault="0065464A" w:rsidP="0065464A">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Instructor</w:t>
      </w:r>
    </w:p>
    <w:p w:rsidR="0065464A" w:rsidRDefault="0065464A" w:rsidP="0065464A">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65464A" w:rsidRPr="0065464A" w:rsidRDefault="0065464A" w:rsidP="00154058">
      <w:pPr>
        <w:spacing w:line="480" w:lineRule="auto"/>
        <w:ind w:firstLine="720"/>
        <w:rPr>
          <w:rFonts w:ascii="Times New Roman" w:hAnsi="Times New Roman" w:cs="Times New Roman"/>
          <w:sz w:val="24"/>
          <w:szCs w:val="24"/>
        </w:rPr>
      </w:pPr>
    </w:p>
    <w:p w:rsidR="00154058" w:rsidRDefault="00154058" w:rsidP="00154058">
      <w:pPr>
        <w:spacing w:line="480" w:lineRule="auto"/>
        <w:ind w:firstLine="720"/>
        <w:rPr>
          <w:rFonts w:ascii="Times New Roman" w:hAnsi="Times New Roman" w:cs="Times New Roman"/>
          <w:b/>
          <w:bCs/>
          <w:sz w:val="24"/>
          <w:szCs w:val="24"/>
        </w:rPr>
      </w:pPr>
    </w:p>
    <w:p w:rsidR="00154058" w:rsidRDefault="00154058" w:rsidP="00154058">
      <w:pPr>
        <w:spacing w:line="480" w:lineRule="auto"/>
        <w:ind w:firstLine="720"/>
        <w:rPr>
          <w:rFonts w:ascii="Times New Roman" w:hAnsi="Times New Roman" w:cs="Times New Roman"/>
          <w:b/>
          <w:bCs/>
          <w:sz w:val="24"/>
          <w:szCs w:val="24"/>
        </w:rPr>
      </w:pPr>
    </w:p>
    <w:p w:rsidR="00154058" w:rsidRDefault="00154058" w:rsidP="00154058">
      <w:pPr>
        <w:spacing w:line="480" w:lineRule="auto"/>
        <w:ind w:firstLine="720"/>
        <w:rPr>
          <w:rFonts w:ascii="Times New Roman" w:hAnsi="Times New Roman" w:cs="Times New Roman"/>
          <w:b/>
          <w:bCs/>
          <w:sz w:val="24"/>
          <w:szCs w:val="24"/>
        </w:rPr>
      </w:pPr>
    </w:p>
    <w:p w:rsidR="0065464A" w:rsidRDefault="0065464A" w:rsidP="00154058">
      <w:pPr>
        <w:spacing w:line="480" w:lineRule="auto"/>
        <w:ind w:firstLine="720"/>
        <w:rPr>
          <w:rFonts w:ascii="Times New Roman" w:hAnsi="Times New Roman" w:cs="Times New Roman"/>
          <w:b/>
          <w:bCs/>
          <w:sz w:val="24"/>
          <w:szCs w:val="24"/>
        </w:rPr>
      </w:pPr>
    </w:p>
    <w:p w:rsidR="0065464A" w:rsidRDefault="0065464A" w:rsidP="00154058">
      <w:pPr>
        <w:spacing w:line="480" w:lineRule="auto"/>
        <w:ind w:firstLine="720"/>
        <w:rPr>
          <w:rFonts w:ascii="Times New Roman" w:hAnsi="Times New Roman" w:cs="Times New Roman"/>
          <w:b/>
          <w:bCs/>
          <w:sz w:val="24"/>
          <w:szCs w:val="24"/>
        </w:rPr>
      </w:pPr>
    </w:p>
    <w:p w:rsidR="0065464A" w:rsidRDefault="0065464A" w:rsidP="00154058">
      <w:pPr>
        <w:spacing w:line="480" w:lineRule="auto"/>
        <w:ind w:firstLine="720"/>
        <w:rPr>
          <w:rFonts w:ascii="Times New Roman" w:hAnsi="Times New Roman" w:cs="Times New Roman"/>
          <w:b/>
          <w:bCs/>
          <w:sz w:val="24"/>
          <w:szCs w:val="24"/>
        </w:rPr>
      </w:pPr>
    </w:p>
    <w:p w:rsidR="0065464A" w:rsidRDefault="0065464A" w:rsidP="00154058">
      <w:pPr>
        <w:spacing w:line="480" w:lineRule="auto"/>
        <w:ind w:firstLine="720"/>
        <w:rPr>
          <w:rFonts w:ascii="Times New Roman" w:hAnsi="Times New Roman" w:cs="Times New Roman"/>
          <w:b/>
          <w:bCs/>
          <w:sz w:val="24"/>
          <w:szCs w:val="24"/>
        </w:rPr>
      </w:pPr>
    </w:p>
    <w:p w:rsidR="0065464A" w:rsidRDefault="0065464A" w:rsidP="00154058">
      <w:pPr>
        <w:spacing w:line="480" w:lineRule="auto"/>
        <w:ind w:firstLine="720"/>
        <w:rPr>
          <w:rFonts w:ascii="Times New Roman" w:hAnsi="Times New Roman" w:cs="Times New Roman"/>
          <w:b/>
          <w:bCs/>
          <w:sz w:val="24"/>
          <w:szCs w:val="24"/>
        </w:rPr>
      </w:pPr>
    </w:p>
    <w:p w:rsidR="0065464A" w:rsidRDefault="0065464A" w:rsidP="00154058">
      <w:pPr>
        <w:spacing w:line="480" w:lineRule="auto"/>
        <w:ind w:firstLine="720"/>
        <w:rPr>
          <w:rFonts w:ascii="Times New Roman" w:hAnsi="Times New Roman" w:cs="Times New Roman"/>
          <w:b/>
          <w:bCs/>
          <w:sz w:val="24"/>
          <w:szCs w:val="24"/>
        </w:rPr>
      </w:pPr>
    </w:p>
    <w:p w:rsidR="0065464A" w:rsidRDefault="0065464A" w:rsidP="00154058">
      <w:pPr>
        <w:spacing w:line="480" w:lineRule="auto"/>
        <w:ind w:firstLine="720"/>
        <w:rPr>
          <w:rFonts w:ascii="Times New Roman" w:hAnsi="Times New Roman" w:cs="Times New Roman"/>
          <w:b/>
          <w:bCs/>
          <w:sz w:val="24"/>
          <w:szCs w:val="24"/>
        </w:rPr>
      </w:pPr>
    </w:p>
    <w:p w:rsidR="0065464A" w:rsidRDefault="0065464A" w:rsidP="00154058">
      <w:pPr>
        <w:spacing w:line="480" w:lineRule="auto"/>
        <w:ind w:firstLine="720"/>
        <w:rPr>
          <w:rFonts w:ascii="Times New Roman" w:hAnsi="Times New Roman" w:cs="Times New Roman"/>
          <w:b/>
          <w:bCs/>
          <w:sz w:val="24"/>
          <w:szCs w:val="24"/>
        </w:rPr>
      </w:pPr>
    </w:p>
    <w:p w:rsidR="0065464A" w:rsidRDefault="0065464A" w:rsidP="00154058">
      <w:pPr>
        <w:spacing w:line="480" w:lineRule="auto"/>
        <w:ind w:firstLine="720"/>
        <w:rPr>
          <w:rFonts w:ascii="Times New Roman" w:hAnsi="Times New Roman" w:cs="Times New Roman"/>
          <w:b/>
          <w:bCs/>
          <w:sz w:val="24"/>
          <w:szCs w:val="24"/>
        </w:rPr>
      </w:pPr>
    </w:p>
    <w:p w:rsidR="009A38C5" w:rsidRPr="00154058" w:rsidRDefault="009A38C5" w:rsidP="00154058">
      <w:pPr>
        <w:spacing w:line="480" w:lineRule="auto"/>
        <w:ind w:firstLine="720"/>
        <w:rPr>
          <w:rFonts w:ascii="Times New Roman" w:hAnsi="Times New Roman" w:cs="Times New Roman"/>
          <w:b/>
          <w:bCs/>
          <w:sz w:val="24"/>
          <w:szCs w:val="24"/>
        </w:rPr>
      </w:pPr>
      <w:r w:rsidRPr="00154058">
        <w:rPr>
          <w:rFonts w:ascii="Times New Roman" w:hAnsi="Times New Roman" w:cs="Times New Roman"/>
          <w:b/>
          <w:bCs/>
          <w:sz w:val="24"/>
          <w:szCs w:val="24"/>
        </w:rPr>
        <w:lastRenderedPageBreak/>
        <w:t>INTEGRATIVE STATEMENT</w:t>
      </w:r>
    </w:p>
    <w:p w:rsidR="009A38C5" w:rsidRPr="00154058" w:rsidRDefault="009A38C5" w:rsidP="00154058">
      <w:pPr>
        <w:spacing w:line="480" w:lineRule="auto"/>
        <w:ind w:firstLine="720"/>
        <w:rPr>
          <w:rFonts w:ascii="Times New Roman" w:hAnsi="Times New Roman" w:cs="Times New Roman"/>
          <w:sz w:val="24"/>
          <w:szCs w:val="24"/>
        </w:rPr>
      </w:pPr>
      <w:r w:rsidRPr="00154058">
        <w:rPr>
          <w:rFonts w:ascii="Times New Roman" w:hAnsi="Times New Roman" w:cs="Times New Roman"/>
          <w:sz w:val="24"/>
          <w:szCs w:val="24"/>
        </w:rPr>
        <w:t>The articles have a similar theme which is used to expound the topic. The major theme used in all the articles is Employee mistreatment. Working and living conditions for workers during the industrial revolution, especially in factories, was terrible. Most of the factories were under construction in the industrial revolution, and most of the companies and the businesses needed workers to reduce the workload</w:t>
      </w:r>
      <w:r w:rsidR="0004027A">
        <w:rPr>
          <w:rFonts w:ascii="Times New Roman" w:hAnsi="Times New Roman" w:cs="Times New Roman"/>
          <w:sz w:val="24"/>
          <w:szCs w:val="24"/>
        </w:rPr>
        <w:t xml:space="preserve"> (</w:t>
      </w:r>
      <w:proofErr w:type="spellStart"/>
      <w:r w:rsidR="008B69C6">
        <w:rPr>
          <w:rFonts w:ascii="Times New Roman" w:hAnsi="Times New Roman" w:cs="Times New Roman"/>
          <w:sz w:val="24"/>
          <w:szCs w:val="24"/>
        </w:rPr>
        <w:t>Witzel</w:t>
      </w:r>
      <w:proofErr w:type="spellEnd"/>
      <w:r w:rsidR="008B69C6">
        <w:rPr>
          <w:rFonts w:ascii="Times New Roman" w:hAnsi="Times New Roman" w:cs="Times New Roman"/>
          <w:sz w:val="24"/>
          <w:szCs w:val="24"/>
        </w:rPr>
        <w:t xml:space="preserve"> 2015)</w:t>
      </w:r>
      <w:r w:rsidRPr="00154058">
        <w:rPr>
          <w:rFonts w:ascii="Times New Roman" w:hAnsi="Times New Roman" w:cs="Times New Roman"/>
          <w:sz w:val="24"/>
          <w:szCs w:val="24"/>
        </w:rPr>
        <w:t>. At that moment, they have a long line of individuals who were willing to work. Hence, most Workers decided to set low wages because they wanted to reduce the number of people who wanted to get employed and to get individuals who were willing to work as long as they could just get paid. Most of the individuals could work for long hours, especially between fifteen to seventeen hours a day for almost six days a week. This paper will focus on several articles which give similar information on how workers were being mistreated during the industrial revolution. Some of the articles speak on how mistreatment in workplaces have effects on the performance of the Workers and how some Workers suffer in bad working conditions, but they still have to work because they are desperate.</w:t>
      </w:r>
    </w:p>
    <w:p w:rsidR="009A38C5" w:rsidRPr="00154058" w:rsidRDefault="009A38C5" w:rsidP="00154058">
      <w:pPr>
        <w:spacing w:line="480" w:lineRule="auto"/>
        <w:ind w:firstLine="720"/>
        <w:rPr>
          <w:rFonts w:ascii="Times New Roman" w:hAnsi="Times New Roman" w:cs="Times New Roman"/>
          <w:sz w:val="24"/>
          <w:szCs w:val="24"/>
        </w:rPr>
      </w:pPr>
      <w:r w:rsidRPr="00154058">
        <w:rPr>
          <w:rFonts w:ascii="Times New Roman" w:hAnsi="Times New Roman" w:cs="Times New Roman"/>
          <w:sz w:val="24"/>
          <w:szCs w:val="24"/>
        </w:rPr>
        <w:t>The article (</w:t>
      </w:r>
      <w:r w:rsidR="008B69C6">
        <w:rPr>
          <w:rFonts w:ascii="Times New Roman" w:hAnsi="Times New Roman" w:cs="Times New Roman"/>
          <w:sz w:val="24"/>
          <w:szCs w:val="24"/>
        </w:rPr>
        <w:t>Smith 2018</w:t>
      </w:r>
      <w:r w:rsidRPr="00154058">
        <w:rPr>
          <w:rFonts w:ascii="Times New Roman" w:hAnsi="Times New Roman" w:cs="Times New Roman"/>
          <w:sz w:val="24"/>
          <w:szCs w:val="24"/>
        </w:rPr>
        <w:t xml:space="preserve">) </w:t>
      </w:r>
      <w:r w:rsidR="008B69C6">
        <w:rPr>
          <w:rFonts w:ascii="Times New Roman" w:hAnsi="Times New Roman" w:cs="Times New Roman"/>
          <w:sz w:val="24"/>
          <w:szCs w:val="24"/>
        </w:rPr>
        <w:t xml:space="preserve"> and (</w:t>
      </w:r>
      <w:proofErr w:type="spellStart"/>
      <w:r w:rsidR="008B69C6">
        <w:rPr>
          <w:rFonts w:ascii="Times New Roman" w:hAnsi="Times New Roman" w:cs="Times New Roman"/>
          <w:sz w:val="24"/>
          <w:szCs w:val="24"/>
        </w:rPr>
        <w:t>Savino</w:t>
      </w:r>
      <w:proofErr w:type="spellEnd"/>
      <w:r w:rsidR="008B69C6">
        <w:rPr>
          <w:rFonts w:ascii="Times New Roman" w:hAnsi="Times New Roman" w:cs="Times New Roman"/>
          <w:sz w:val="24"/>
          <w:szCs w:val="24"/>
        </w:rPr>
        <w:t xml:space="preserve"> 2016) speaks</w:t>
      </w:r>
      <w:r w:rsidRPr="00154058">
        <w:rPr>
          <w:rFonts w:ascii="Times New Roman" w:hAnsi="Times New Roman" w:cs="Times New Roman"/>
          <w:sz w:val="24"/>
          <w:szCs w:val="24"/>
        </w:rPr>
        <w:t xml:space="preserve"> about a high level of involvement innovation views from Frontline service workers and management. The article explains how During the industrial revolution, most of the Workers were unskilled because they were desperate to get the jobs despite the working in adverse conditions and the mistreatment they received from the employers. Workers could earn a salary between 8 to 10 dollars a week. This meant that they could work approximately 10 cents an hour. On the other side, some companies focused only employing skilled workers who could earn more compared to the others, but few of the factories could risk employing skilled workers because they could need to be paid yet they need more labor forced and cheap. Companies that needed skilled Workers could give them the chance to work on high levels like management because some of such levels could only use </w:t>
      </w:r>
      <w:r w:rsidRPr="00154058">
        <w:rPr>
          <w:rFonts w:ascii="Times New Roman" w:hAnsi="Times New Roman" w:cs="Times New Roman"/>
          <w:sz w:val="24"/>
          <w:szCs w:val="24"/>
        </w:rPr>
        <w:lastRenderedPageBreak/>
        <w:t>skilled personnel because it is critical and important to the company. On the other hand, skilled personnel knew about their rights as Workers; hence most of them could not want to be mistreated.</w:t>
      </w:r>
    </w:p>
    <w:p w:rsidR="009A38C5" w:rsidRPr="00154058" w:rsidRDefault="009A38C5" w:rsidP="00154058">
      <w:pPr>
        <w:spacing w:line="480" w:lineRule="auto"/>
        <w:ind w:firstLine="720"/>
        <w:rPr>
          <w:rFonts w:ascii="Times New Roman" w:hAnsi="Times New Roman" w:cs="Times New Roman"/>
          <w:b/>
          <w:bCs/>
          <w:sz w:val="24"/>
          <w:szCs w:val="24"/>
        </w:rPr>
      </w:pPr>
      <w:r w:rsidRPr="00154058">
        <w:rPr>
          <w:rFonts w:ascii="Times New Roman" w:hAnsi="Times New Roman" w:cs="Times New Roman"/>
          <w:b/>
          <w:bCs/>
          <w:sz w:val="24"/>
          <w:szCs w:val="24"/>
        </w:rPr>
        <w:t>EVALUATIVE STATEMENT</w:t>
      </w:r>
    </w:p>
    <w:p w:rsidR="009A38C5" w:rsidRPr="00154058" w:rsidRDefault="009A38C5" w:rsidP="00154058">
      <w:pPr>
        <w:spacing w:line="480" w:lineRule="auto"/>
        <w:ind w:firstLine="720"/>
        <w:rPr>
          <w:rFonts w:ascii="Times New Roman" w:hAnsi="Times New Roman" w:cs="Times New Roman"/>
          <w:sz w:val="24"/>
          <w:szCs w:val="24"/>
        </w:rPr>
      </w:pPr>
      <w:r w:rsidRPr="00154058">
        <w:rPr>
          <w:rFonts w:ascii="Times New Roman" w:hAnsi="Times New Roman" w:cs="Times New Roman"/>
          <w:sz w:val="24"/>
          <w:szCs w:val="24"/>
        </w:rPr>
        <w:t>From my point of view, I believe that the articles are essential because of its state of literature which talks about employees rights and mistreatment that employees get from the employers, focusing mainly on the industrial revolution. A large portion of us, fortunately, leaves the detestations of mistreatment behind not long after venturing out of school. Regardless of whether bully or casualty, most have the chance to develop and proceed onward</w:t>
      </w:r>
      <w:r w:rsidR="008B69C6">
        <w:rPr>
          <w:rFonts w:ascii="Times New Roman" w:hAnsi="Times New Roman" w:cs="Times New Roman"/>
          <w:sz w:val="24"/>
          <w:szCs w:val="24"/>
        </w:rPr>
        <w:t xml:space="preserve"> (</w:t>
      </w:r>
      <w:proofErr w:type="spellStart"/>
      <w:r w:rsidR="008B69C6">
        <w:rPr>
          <w:rFonts w:ascii="Times New Roman" w:hAnsi="Times New Roman" w:cs="Times New Roman"/>
          <w:sz w:val="24"/>
          <w:szCs w:val="24"/>
        </w:rPr>
        <w:t>Witzel</w:t>
      </w:r>
      <w:proofErr w:type="spellEnd"/>
      <w:r w:rsidR="008B69C6">
        <w:rPr>
          <w:rFonts w:ascii="Times New Roman" w:hAnsi="Times New Roman" w:cs="Times New Roman"/>
          <w:sz w:val="24"/>
          <w:szCs w:val="24"/>
        </w:rPr>
        <w:t xml:space="preserve"> 2016)</w:t>
      </w:r>
      <w:r w:rsidRPr="00154058">
        <w:rPr>
          <w:rFonts w:ascii="Times New Roman" w:hAnsi="Times New Roman" w:cs="Times New Roman"/>
          <w:sz w:val="24"/>
          <w:szCs w:val="24"/>
        </w:rPr>
        <w:t xml:space="preserve">. Lamentably, there are events where play area strategies and out of line treatment can adhere through to adulthood, at that point, creep into the work environment, meeting room and past. </w:t>
      </w:r>
    </w:p>
    <w:p w:rsidR="009A38C5" w:rsidRPr="00154058" w:rsidRDefault="009A38C5" w:rsidP="00154058">
      <w:pPr>
        <w:spacing w:line="480" w:lineRule="auto"/>
        <w:ind w:firstLine="720"/>
        <w:rPr>
          <w:rFonts w:ascii="Times New Roman" w:hAnsi="Times New Roman" w:cs="Times New Roman"/>
          <w:sz w:val="24"/>
          <w:szCs w:val="24"/>
        </w:rPr>
      </w:pPr>
      <w:r w:rsidRPr="00154058">
        <w:rPr>
          <w:rFonts w:ascii="Times New Roman" w:hAnsi="Times New Roman" w:cs="Times New Roman"/>
          <w:sz w:val="24"/>
          <w:szCs w:val="24"/>
        </w:rPr>
        <w:t xml:space="preserve">Employers need to comprehend: what is delegated out of line treatment grinding away; mistreatment and provocation enactment; just as step by step instructions to secure your kin considering the abovementioned. On the other hand, there's one thing we think about mistreatment; it's that it isn't always self-evident. What's more, when we move this to the grown-up world, we see a subtler trade where one Worker undermines another or somebody who is intentionally castigated for their work as opposed to recognizing the obstacles their Worker's faces. It's most probable since they're under-resourced. Have they gotten support to search for additional preparation? </w:t>
      </w:r>
    </w:p>
    <w:p w:rsidR="009A38C5" w:rsidRPr="00154058" w:rsidRDefault="009A38C5" w:rsidP="00154058">
      <w:pPr>
        <w:spacing w:line="480" w:lineRule="auto"/>
        <w:ind w:firstLine="720"/>
        <w:rPr>
          <w:rFonts w:ascii="Times New Roman" w:hAnsi="Times New Roman" w:cs="Times New Roman"/>
          <w:b/>
          <w:bCs/>
          <w:sz w:val="24"/>
          <w:szCs w:val="24"/>
        </w:rPr>
      </w:pPr>
      <w:r w:rsidRPr="00154058">
        <w:rPr>
          <w:rFonts w:ascii="Times New Roman" w:hAnsi="Times New Roman" w:cs="Times New Roman"/>
          <w:b/>
          <w:bCs/>
          <w:sz w:val="24"/>
          <w:szCs w:val="24"/>
        </w:rPr>
        <w:t>Critical evaluation</w:t>
      </w:r>
    </w:p>
    <w:p w:rsidR="009A38C5" w:rsidRPr="00154058" w:rsidRDefault="009A38C5" w:rsidP="00154058">
      <w:pPr>
        <w:spacing w:line="480" w:lineRule="auto"/>
        <w:ind w:firstLine="720"/>
        <w:rPr>
          <w:rFonts w:ascii="Times New Roman" w:hAnsi="Times New Roman" w:cs="Times New Roman"/>
          <w:sz w:val="24"/>
          <w:szCs w:val="24"/>
        </w:rPr>
      </w:pPr>
      <w:r w:rsidRPr="00154058">
        <w:rPr>
          <w:rFonts w:ascii="Times New Roman" w:hAnsi="Times New Roman" w:cs="Times New Roman"/>
          <w:sz w:val="24"/>
          <w:szCs w:val="24"/>
        </w:rPr>
        <w:t xml:space="preserve">The articles utilize one-to-ones, infection patterns, occasion logs, credit and execution surveys on Breathe. It's incredible for understanding elements inside groups and perceiving people's qualities. Consider it your gauge for individuals and chances to support development. </w:t>
      </w:r>
      <w:r w:rsidRPr="00154058">
        <w:rPr>
          <w:rFonts w:ascii="Times New Roman" w:hAnsi="Times New Roman" w:cs="Times New Roman"/>
          <w:sz w:val="24"/>
          <w:szCs w:val="24"/>
        </w:rPr>
        <w:lastRenderedPageBreak/>
        <w:t>It'll enable you to check where your organization sits as far as Worker relational connections and group support. These strains between partners or directors can, indeed affect staff profitability and confidence. As per (</w:t>
      </w:r>
      <w:r w:rsidR="00070C19">
        <w:rPr>
          <w:rFonts w:ascii="Times New Roman" w:hAnsi="Times New Roman" w:cs="Times New Roman"/>
          <w:sz w:val="24"/>
          <w:szCs w:val="24"/>
        </w:rPr>
        <w:t>Wang &amp; Wang 2017</w:t>
      </w:r>
      <w:r w:rsidRPr="00154058">
        <w:rPr>
          <w:rFonts w:ascii="Times New Roman" w:hAnsi="Times New Roman" w:cs="Times New Roman"/>
          <w:sz w:val="24"/>
          <w:szCs w:val="24"/>
        </w:rPr>
        <w:t>)</w:t>
      </w:r>
      <w:r w:rsidR="00070C19">
        <w:rPr>
          <w:rFonts w:ascii="Times New Roman" w:hAnsi="Times New Roman" w:cs="Times New Roman"/>
          <w:sz w:val="24"/>
          <w:szCs w:val="24"/>
        </w:rPr>
        <w:t xml:space="preserve"> and (</w:t>
      </w:r>
      <w:proofErr w:type="spellStart"/>
      <w:r w:rsidR="00070C19">
        <w:rPr>
          <w:rFonts w:ascii="Times New Roman" w:hAnsi="Times New Roman" w:cs="Times New Roman"/>
          <w:sz w:val="24"/>
          <w:szCs w:val="24"/>
        </w:rPr>
        <w:t>Kashif</w:t>
      </w:r>
      <w:proofErr w:type="spellEnd"/>
      <w:r w:rsidR="00070C19">
        <w:rPr>
          <w:rFonts w:ascii="Times New Roman" w:hAnsi="Times New Roman" w:cs="Times New Roman"/>
          <w:sz w:val="24"/>
          <w:szCs w:val="24"/>
        </w:rPr>
        <w:t xml:space="preserve"> et al 2017) </w:t>
      </w:r>
      <w:bookmarkStart w:id="0" w:name="_GoBack"/>
      <w:bookmarkEnd w:id="0"/>
      <w:r w:rsidRPr="00154058">
        <w:rPr>
          <w:rFonts w:ascii="Times New Roman" w:hAnsi="Times New Roman" w:cs="Times New Roman"/>
          <w:sz w:val="24"/>
          <w:szCs w:val="24"/>
        </w:rPr>
        <w:t xml:space="preserve">14% of Workers have gone on vacation as a result of an upsetting circumstance grinding away. </w:t>
      </w:r>
    </w:p>
    <w:p w:rsidR="009A38C5" w:rsidRPr="00154058" w:rsidRDefault="009A38C5" w:rsidP="00154058">
      <w:pPr>
        <w:spacing w:line="480" w:lineRule="auto"/>
        <w:ind w:firstLine="720"/>
        <w:rPr>
          <w:rFonts w:ascii="Times New Roman" w:hAnsi="Times New Roman" w:cs="Times New Roman"/>
          <w:sz w:val="24"/>
          <w:szCs w:val="24"/>
        </w:rPr>
      </w:pPr>
      <w:r w:rsidRPr="00154058">
        <w:rPr>
          <w:rFonts w:ascii="Times New Roman" w:hAnsi="Times New Roman" w:cs="Times New Roman"/>
          <w:sz w:val="24"/>
          <w:szCs w:val="24"/>
        </w:rPr>
        <w:t xml:space="preserve">If you're maintaining your own business, at that point nipping any out of line conduct or mistreatment in the bud isn't just significant for staff prosperity and spirit, it additionally directly affects your primary concern as well. As a business, you need your staff to feel regarded and genuinely treated grinding away. Assuming, along these lines, you sniff even the faintest whiff of exploitation or mistreatment, be the grown-up and converse with your group. </w:t>
      </w:r>
    </w:p>
    <w:p w:rsidR="009A38C5" w:rsidRPr="00154058" w:rsidRDefault="009A38C5" w:rsidP="00154058">
      <w:pPr>
        <w:spacing w:line="480" w:lineRule="auto"/>
        <w:ind w:firstLine="720"/>
        <w:rPr>
          <w:rFonts w:ascii="Times New Roman" w:hAnsi="Times New Roman" w:cs="Times New Roman"/>
          <w:b/>
          <w:bCs/>
          <w:sz w:val="24"/>
          <w:szCs w:val="24"/>
        </w:rPr>
      </w:pPr>
      <w:r w:rsidRPr="00154058">
        <w:rPr>
          <w:rFonts w:ascii="Times New Roman" w:hAnsi="Times New Roman" w:cs="Times New Roman"/>
          <w:b/>
          <w:bCs/>
          <w:sz w:val="24"/>
          <w:szCs w:val="24"/>
        </w:rPr>
        <w:t>EXTENSION STATEMENT</w:t>
      </w:r>
    </w:p>
    <w:p w:rsidR="009A38C5" w:rsidRPr="00154058" w:rsidRDefault="009A38C5" w:rsidP="00154058">
      <w:pPr>
        <w:spacing w:line="480" w:lineRule="auto"/>
        <w:ind w:firstLine="720"/>
        <w:rPr>
          <w:rFonts w:ascii="Times New Roman" w:hAnsi="Times New Roman" w:cs="Times New Roman"/>
          <w:sz w:val="24"/>
          <w:szCs w:val="24"/>
        </w:rPr>
      </w:pPr>
      <w:r w:rsidRPr="00154058">
        <w:rPr>
          <w:rFonts w:ascii="Times New Roman" w:hAnsi="Times New Roman" w:cs="Times New Roman"/>
          <w:sz w:val="24"/>
          <w:szCs w:val="24"/>
        </w:rPr>
        <w:t xml:space="preserve">The research done in the articles is essential because one can clearly understand the industrial revolution and how it had effects on the employees, especially when it comes to their rights and their working environment. I believe in the future. The research should focus on explaining how Employers could take an aversion to a specific Worker and make their life troublesome, unreasonably scrutinizing their work or setting them simple errands. </w:t>
      </w:r>
    </w:p>
    <w:p w:rsidR="009A38C5" w:rsidRPr="00154058" w:rsidRDefault="009A38C5" w:rsidP="00154058">
      <w:pPr>
        <w:spacing w:line="480" w:lineRule="auto"/>
        <w:ind w:firstLine="720"/>
        <w:rPr>
          <w:rFonts w:ascii="Times New Roman" w:hAnsi="Times New Roman" w:cs="Times New Roman"/>
          <w:sz w:val="24"/>
          <w:szCs w:val="24"/>
        </w:rPr>
      </w:pPr>
      <w:r w:rsidRPr="00154058">
        <w:rPr>
          <w:rFonts w:ascii="Times New Roman" w:hAnsi="Times New Roman" w:cs="Times New Roman"/>
          <w:sz w:val="24"/>
          <w:szCs w:val="24"/>
        </w:rPr>
        <w:t xml:space="preserve">Although the articles are essential, some questions were not answered when it comes to Employee mistreatment in the industrial revolution. One major question is that the articles should explain how this can have effects on the employees. While one may get obliviously disregarded for advancement, another could include Worker criticize. In all cases, the victim(s) - thus, at least one of your kin - are probably going to experience the ill effects of uneasiness, feel corrupted, mortified and disgraceful, which is undoubtedly uplifted grinding away. Horrible unwarranted bits of gossip spreading unwarranted bits of gossip about another. Unreasonable treatment ordinarily covers with separation, so we're talking sex, ethnic starting point, sexual direction or </w:t>
      </w:r>
      <w:r w:rsidRPr="00154058">
        <w:rPr>
          <w:rFonts w:ascii="Times New Roman" w:hAnsi="Times New Roman" w:cs="Times New Roman"/>
          <w:sz w:val="24"/>
          <w:szCs w:val="24"/>
        </w:rPr>
        <w:lastRenderedPageBreak/>
        <w:t xml:space="preserve">pregnancy. For instance, on the off chance that somebody is offered an advancement yet later notices, they are pregnant. That advancement is pulled back without what is viewed as reasonable clarification, and this could be segregation. </w:t>
      </w:r>
    </w:p>
    <w:p w:rsidR="009A38C5" w:rsidRPr="00154058" w:rsidRDefault="009A38C5" w:rsidP="00154058">
      <w:pPr>
        <w:spacing w:line="480" w:lineRule="auto"/>
        <w:ind w:firstLine="720"/>
        <w:rPr>
          <w:rFonts w:ascii="Times New Roman" w:hAnsi="Times New Roman" w:cs="Times New Roman"/>
          <w:b/>
          <w:bCs/>
          <w:sz w:val="24"/>
          <w:szCs w:val="24"/>
        </w:rPr>
      </w:pPr>
      <w:r w:rsidRPr="00154058">
        <w:rPr>
          <w:rFonts w:ascii="Times New Roman" w:hAnsi="Times New Roman" w:cs="Times New Roman"/>
          <w:b/>
          <w:bCs/>
          <w:sz w:val="24"/>
          <w:szCs w:val="24"/>
        </w:rPr>
        <w:t>Conclusion and Recommendation</w:t>
      </w:r>
    </w:p>
    <w:p w:rsidR="004E1218" w:rsidRPr="00154058" w:rsidRDefault="009A38C5" w:rsidP="00154058">
      <w:pPr>
        <w:spacing w:line="480" w:lineRule="auto"/>
        <w:ind w:firstLine="720"/>
        <w:rPr>
          <w:rFonts w:ascii="Times New Roman" w:hAnsi="Times New Roman" w:cs="Times New Roman"/>
          <w:sz w:val="24"/>
          <w:szCs w:val="24"/>
        </w:rPr>
      </w:pPr>
      <w:r w:rsidRPr="00154058">
        <w:rPr>
          <w:rFonts w:ascii="Times New Roman" w:hAnsi="Times New Roman" w:cs="Times New Roman"/>
          <w:sz w:val="24"/>
          <w:szCs w:val="24"/>
        </w:rPr>
        <w:t>In conclusion, the articles are well structured to give a good flow of essential information about workers mistreatment and their working conditions, especially during the industrial revolution. Through the articles, I can recommend that Workers and HR directors must take additional consideration to spot potential wellsprings of mistreatment and badgering busy working. Mistreatment and provocation establish any treatment that leaves a Worker feeling corrupted, embarrassed, irritated or scared. Furthermore, a Worker probably won't feel ready to grumble, especially if the bully is an administrator or more senior than them.</w:t>
      </w:r>
    </w:p>
    <w:p w:rsidR="009A38C5" w:rsidRDefault="009A38C5" w:rsidP="00154058">
      <w:pPr>
        <w:spacing w:line="480" w:lineRule="auto"/>
        <w:ind w:firstLine="720"/>
        <w:rPr>
          <w:rFonts w:ascii="Times New Roman" w:hAnsi="Times New Roman" w:cs="Times New Roman"/>
          <w:sz w:val="24"/>
          <w:szCs w:val="24"/>
        </w:rPr>
      </w:pPr>
    </w:p>
    <w:p w:rsidR="00154058" w:rsidRDefault="00154058" w:rsidP="00154058">
      <w:pPr>
        <w:spacing w:line="480" w:lineRule="auto"/>
        <w:ind w:firstLine="720"/>
        <w:rPr>
          <w:rFonts w:ascii="Times New Roman" w:hAnsi="Times New Roman" w:cs="Times New Roman"/>
          <w:sz w:val="24"/>
          <w:szCs w:val="24"/>
        </w:rPr>
      </w:pPr>
    </w:p>
    <w:p w:rsidR="00154058" w:rsidRDefault="00154058" w:rsidP="00154058">
      <w:pPr>
        <w:spacing w:line="480" w:lineRule="auto"/>
        <w:ind w:firstLine="720"/>
        <w:rPr>
          <w:rFonts w:ascii="Times New Roman" w:hAnsi="Times New Roman" w:cs="Times New Roman"/>
          <w:sz w:val="24"/>
          <w:szCs w:val="24"/>
        </w:rPr>
      </w:pPr>
    </w:p>
    <w:p w:rsidR="00154058" w:rsidRDefault="00154058" w:rsidP="00154058">
      <w:pPr>
        <w:spacing w:line="480" w:lineRule="auto"/>
        <w:ind w:firstLine="720"/>
        <w:rPr>
          <w:rFonts w:ascii="Times New Roman" w:hAnsi="Times New Roman" w:cs="Times New Roman"/>
          <w:sz w:val="24"/>
          <w:szCs w:val="24"/>
        </w:rPr>
      </w:pPr>
    </w:p>
    <w:p w:rsidR="00154058" w:rsidRDefault="00154058" w:rsidP="00154058">
      <w:pPr>
        <w:spacing w:line="480" w:lineRule="auto"/>
        <w:ind w:firstLine="720"/>
        <w:rPr>
          <w:rFonts w:ascii="Times New Roman" w:hAnsi="Times New Roman" w:cs="Times New Roman"/>
          <w:sz w:val="24"/>
          <w:szCs w:val="24"/>
        </w:rPr>
      </w:pPr>
    </w:p>
    <w:p w:rsidR="00154058" w:rsidRDefault="00154058" w:rsidP="00154058">
      <w:pPr>
        <w:spacing w:line="480" w:lineRule="auto"/>
        <w:ind w:firstLine="720"/>
        <w:rPr>
          <w:rFonts w:ascii="Times New Roman" w:hAnsi="Times New Roman" w:cs="Times New Roman"/>
          <w:sz w:val="24"/>
          <w:szCs w:val="24"/>
        </w:rPr>
      </w:pPr>
    </w:p>
    <w:p w:rsidR="00154058" w:rsidRDefault="00154058" w:rsidP="00154058">
      <w:pPr>
        <w:spacing w:line="480" w:lineRule="auto"/>
        <w:ind w:firstLine="720"/>
        <w:rPr>
          <w:rFonts w:ascii="Times New Roman" w:hAnsi="Times New Roman" w:cs="Times New Roman"/>
          <w:sz w:val="24"/>
          <w:szCs w:val="24"/>
        </w:rPr>
      </w:pPr>
    </w:p>
    <w:p w:rsidR="00154058" w:rsidRDefault="00154058" w:rsidP="00154058">
      <w:pPr>
        <w:spacing w:line="480" w:lineRule="auto"/>
        <w:ind w:firstLine="720"/>
        <w:rPr>
          <w:rFonts w:ascii="Times New Roman" w:hAnsi="Times New Roman" w:cs="Times New Roman"/>
          <w:sz w:val="24"/>
          <w:szCs w:val="24"/>
        </w:rPr>
      </w:pPr>
    </w:p>
    <w:p w:rsidR="00154058" w:rsidRDefault="00154058" w:rsidP="00154058">
      <w:pPr>
        <w:spacing w:line="480" w:lineRule="auto"/>
        <w:ind w:firstLine="720"/>
        <w:rPr>
          <w:rFonts w:ascii="Times New Roman" w:hAnsi="Times New Roman" w:cs="Times New Roman"/>
          <w:sz w:val="24"/>
          <w:szCs w:val="24"/>
        </w:rPr>
      </w:pPr>
    </w:p>
    <w:p w:rsidR="00154058" w:rsidRDefault="00154058" w:rsidP="00154058">
      <w:pPr>
        <w:spacing w:line="480" w:lineRule="auto"/>
        <w:ind w:firstLine="720"/>
        <w:rPr>
          <w:rFonts w:ascii="Times New Roman" w:hAnsi="Times New Roman" w:cs="Times New Roman"/>
          <w:sz w:val="24"/>
          <w:szCs w:val="24"/>
        </w:rPr>
      </w:pPr>
    </w:p>
    <w:p w:rsidR="00154058" w:rsidRPr="00154058" w:rsidRDefault="00154058" w:rsidP="00154058">
      <w:pPr>
        <w:spacing w:line="480" w:lineRule="auto"/>
        <w:ind w:firstLine="720"/>
        <w:rPr>
          <w:rFonts w:ascii="Times New Roman" w:hAnsi="Times New Roman" w:cs="Times New Roman"/>
          <w:sz w:val="24"/>
          <w:szCs w:val="24"/>
        </w:rPr>
      </w:pPr>
    </w:p>
    <w:p w:rsidR="009A38C5" w:rsidRPr="00154058" w:rsidRDefault="009A38C5" w:rsidP="00154058">
      <w:pPr>
        <w:spacing w:line="480" w:lineRule="auto"/>
        <w:ind w:left="720" w:hanging="720"/>
        <w:jc w:val="center"/>
        <w:rPr>
          <w:rFonts w:ascii="Times New Roman" w:hAnsi="Times New Roman" w:cs="Times New Roman"/>
          <w:b/>
          <w:bCs/>
          <w:sz w:val="24"/>
          <w:szCs w:val="24"/>
        </w:rPr>
      </w:pPr>
      <w:r w:rsidRPr="00154058">
        <w:rPr>
          <w:rFonts w:ascii="Times New Roman" w:hAnsi="Times New Roman" w:cs="Times New Roman"/>
          <w:b/>
          <w:bCs/>
          <w:sz w:val="24"/>
          <w:szCs w:val="24"/>
        </w:rPr>
        <w:t>Reference</w:t>
      </w:r>
    </w:p>
    <w:p w:rsidR="009A38C5" w:rsidRPr="00154058" w:rsidRDefault="00E73DA0" w:rsidP="00154058">
      <w:pPr>
        <w:spacing w:line="480" w:lineRule="auto"/>
        <w:ind w:left="720" w:hanging="720"/>
        <w:rPr>
          <w:rFonts w:ascii="Times New Roman" w:eastAsia="Times New Roman" w:hAnsi="Times New Roman" w:cs="Times New Roman"/>
          <w:color w:val="222222"/>
          <w:sz w:val="24"/>
          <w:szCs w:val="24"/>
          <w:shd w:val="clear" w:color="auto" w:fill="FFFFFF"/>
        </w:rPr>
      </w:pPr>
      <w:proofErr w:type="spellStart"/>
      <w:r w:rsidRPr="00154058">
        <w:rPr>
          <w:rFonts w:ascii="Times New Roman" w:eastAsia="Times New Roman" w:hAnsi="Times New Roman" w:cs="Times New Roman"/>
          <w:color w:val="222222"/>
          <w:sz w:val="24"/>
          <w:szCs w:val="24"/>
          <w:shd w:val="clear" w:color="auto" w:fill="FFFFFF"/>
        </w:rPr>
        <w:t>Witzel</w:t>
      </w:r>
      <w:proofErr w:type="spellEnd"/>
      <w:r w:rsidRPr="00154058">
        <w:rPr>
          <w:rFonts w:ascii="Times New Roman" w:eastAsia="Times New Roman" w:hAnsi="Times New Roman" w:cs="Times New Roman"/>
          <w:color w:val="222222"/>
          <w:sz w:val="24"/>
          <w:szCs w:val="24"/>
          <w:shd w:val="clear" w:color="auto" w:fill="FFFFFF"/>
        </w:rPr>
        <w:t>, M. (2016). </w:t>
      </w:r>
      <w:r w:rsidRPr="00154058">
        <w:rPr>
          <w:rFonts w:ascii="Times New Roman" w:eastAsia="Times New Roman" w:hAnsi="Times New Roman" w:cs="Times New Roman"/>
          <w:i/>
          <w:iCs/>
          <w:color w:val="222222"/>
          <w:sz w:val="24"/>
          <w:szCs w:val="24"/>
          <w:shd w:val="clear" w:color="auto" w:fill="FFFFFF"/>
        </w:rPr>
        <w:t>A history of management thought</w:t>
      </w:r>
      <w:r w:rsidRPr="00154058">
        <w:rPr>
          <w:rFonts w:ascii="Times New Roman" w:eastAsia="Times New Roman" w:hAnsi="Times New Roman" w:cs="Times New Roman"/>
          <w:color w:val="222222"/>
          <w:sz w:val="24"/>
          <w:szCs w:val="24"/>
          <w:shd w:val="clear" w:color="auto" w:fill="FFFFFF"/>
        </w:rPr>
        <w:t>. Routledge.</w:t>
      </w:r>
    </w:p>
    <w:p w:rsidR="00E73DA0" w:rsidRPr="00154058" w:rsidRDefault="007D4C72" w:rsidP="00154058">
      <w:pPr>
        <w:spacing w:line="480" w:lineRule="auto"/>
        <w:ind w:left="720" w:hanging="720"/>
        <w:rPr>
          <w:rFonts w:ascii="Times New Roman" w:eastAsia="Times New Roman" w:hAnsi="Times New Roman" w:cs="Times New Roman"/>
          <w:color w:val="222222"/>
          <w:sz w:val="24"/>
          <w:szCs w:val="24"/>
          <w:shd w:val="clear" w:color="auto" w:fill="FFFFFF"/>
        </w:rPr>
      </w:pPr>
      <w:r w:rsidRPr="00154058">
        <w:rPr>
          <w:rFonts w:ascii="Times New Roman" w:eastAsia="Times New Roman" w:hAnsi="Times New Roman" w:cs="Times New Roman"/>
          <w:color w:val="222222"/>
          <w:sz w:val="24"/>
          <w:szCs w:val="24"/>
          <w:shd w:val="clear" w:color="auto" w:fill="FFFFFF"/>
        </w:rPr>
        <w:t>Smith, M. K. (2018). High-involvement innovation: views from frontline service workers and managers. </w:t>
      </w:r>
      <w:r w:rsidRPr="00154058">
        <w:rPr>
          <w:rFonts w:ascii="Times New Roman" w:eastAsia="Times New Roman" w:hAnsi="Times New Roman" w:cs="Times New Roman"/>
          <w:i/>
          <w:iCs/>
          <w:color w:val="222222"/>
          <w:sz w:val="24"/>
          <w:szCs w:val="24"/>
          <w:shd w:val="clear" w:color="auto" w:fill="FFFFFF"/>
        </w:rPr>
        <w:t>Employee Relations</w:t>
      </w:r>
      <w:r w:rsidRPr="00154058">
        <w:rPr>
          <w:rFonts w:ascii="Times New Roman" w:eastAsia="Times New Roman" w:hAnsi="Times New Roman" w:cs="Times New Roman"/>
          <w:color w:val="222222"/>
          <w:sz w:val="24"/>
          <w:szCs w:val="24"/>
          <w:shd w:val="clear" w:color="auto" w:fill="FFFFFF"/>
        </w:rPr>
        <w:t>.</w:t>
      </w:r>
    </w:p>
    <w:p w:rsidR="007D4C72" w:rsidRPr="00154058" w:rsidRDefault="00E65293" w:rsidP="00154058">
      <w:pPr>
        <w:spacing w:line="480" w:lineRule="auto"/>
        <w:ind w:left="720" w:hanging="720"/>
        <w:rPr>
          <w:rFonts w:ascii="Times New Roman" w:eastAsia="Times New Roman" w:hAnsi="Times New Roman" w:cs="Times New Roman"/>
          <w:color w:val="222222"/>
          <w:sz w:val="24"/>
          <w:szCs w:val="24"/>
          <w:shd w:val="clear" w:color="auto" w:fill="FFFFFF"/>
        </w:rPr>
      </w:pPr>
      <w:r w:rsidRPr="00154058">
        <w:rPr>
          <w:rFonts w:ascii="Times New Roman" w:eastAsia="Times New Roman" w:hAnsi="Times New Roman" w:cs="Times New Roman"/>
          <w:color w:val="222222"/>
          <w:sz w:val="24"/>
          <w:szCs w:val="24"/>
          <w:shd w:val="clear" w:color="auto" w:fill="FFFFFF"/>
        </w:rPr>
        <w:t>Wang, X., &amp; Wang, H. (2017). How to survive mistreatment by customers: Employees’ work withdrawal and their coping resources. </w:t>
      </w:r>
      <w:r w:rsidRPr="00154058">
        <w:rPr>
          <w:rFonts w:ascii="Times New Roman" w:eastAsia="Times New Roman" w:hAnsi="Times New Roman" w:cs="Times New Roman"/>
          <w:i/>
          <w:iCs/>
          <w:color w:val="222222"/>
          <w:sz w:val="24"/>
          <w:szCs w:val="24"/>
          <w:shd w:val="clear" w:color="auto" w:fill="FFFFFF"/>
        </w:rPr>
        <w:t>International Journal of Conflict Management</w:t>
      </w:r>
      <w:r w:rsidRPr="00154058">
        <w:rPr>
          <w:rFonts w:ascii="Times New Roman" w:eastAsia="Times New Roman" w:hAnsi="Times New Roman" w:cs="Times New Roman"/>
          <w:color w:val="222222"/>
          <w:sz w:val="24"/>
          <w:szCs w:val="24"/>
          <w:shd w:val="clear" w:color="auto" w:fill="FFFFFF"/>
        </w:rPr>
        <w:t>, </w:t>
      </w:r>
      <w:r w:rsidRPr="00154058">
        <w:rPr>
          <w:rFonts w:ascii="Times New Roman" w:eastAsia="Times New Roman" w:hAnsi="Times New Roman" w:cs="Times New Roman"/>
          <w:i/>
          <w:iCs/>
          <w:color w:val="222222"/>
          <w:sz w:val="24"/>
          <w:szCs w:val="24"/>
          <w:shd w:val="clear" w:color="auto" w:fill="FFFFFF"/>
        </w:rPr>
        <w:t>28</w:t>
      </w:r>
      <w:r w:rsidRPr="00154058">
        <w:rPr>
          <w:rFonts w:ascii="Times New Roman" w:eastAsia="Times New Roman" w:hAnsi="Times New Roman" w:cs="Times New Roman"/>
          <w:color w:val="222222"/>
          <w:sz w:val="24"/>
          <w:szCs w:val="24"/>
          <w:shd w:val="clear" w:color="auto" w:fill="FFFFFF"/>
        </w:rPr>
        <w:t>(4), 464-482.</w:t>
      </w:r>
    </w:p>
    <w:p w:rsidR="00E65293" w:rsidRPr="00154058" w:rsidRDefault="00C92250" w:rsidP="00154058">
      <w:pPr>
        <w:spacing w:line="480" w:lineRule="auto"/>
        <w:ind w:left="720" w:hanging="720"/>
        <w:rPr>
          <w:rFonts w:ascii="Times New Roman" w:eastAsia="Times New Roman" w:hAnsi="Times New Roman" w:cs="Times New Roman"/>
          <w:color w:val="222222"/>
          <w:sz w:val="24"/>
          <w:szCs w:val="24"/>
          <w:shd w:val="clear" w:color="auto" w:fill="FFFFFF"/>
        </w:rPr>
      </w:pPr>
      <w:proofErr w:type="spellStart"/>
      <w:r w:rsidRPr="00154058">
        <w:rPr>
          <w:rFonts w:ascii="Times New Roman" w:eastAsia="Times New Roman" w:hAnsi="Times New Roman" w:cs="Times New Roman"/>
          <w:color w:val="222222"/>
          <w:sz w:val="24"/>
          <w:szCs w:val="24"/>
          <w:shd w:val="clear" w:color="auto" w:fill="FFFFFF"/>
        </w:rPr>
        <w:t>Savino</w:t>
      </w:r>
      <w:proofErr w:type="spellEnd"/>
      <w:r w:rsidRPr="00154058">
        <w:rPr>
          <w:rFonts w:ascii="Times New Roman" w:eastAsia="Times New Roman" w:hAnsi="Times New Roman" w:cs="Times New Roman"/>
          <w:color w:val="222222"/>
          <w:sz w:val="24"/>
          <w:szCs w:val="24"/>
          <w:shd w:val="clear" w:color="auto" w:fill="FFFFFF"/>
        </w:rPr>
        <w:t>, D. M. (2016). Frederick Winslow Taylor and his lasting legacy of functional leadership competence. </w:t>
      </w:r>
      <w:r w:rsidRPr="00154058">
        <w:rPr>
          <w:rFonts w:ascii="Times New Roman" w:eastAsia="Times New Roman" w:hAnsi="Times New Roman" w:cs="Times New Roman"/>
          <w:i/>
          <w:iCs/>
          <w:color w:val="222222"/>
          <w:sz w:val="24"/>
          <w:szCs w:val="24"/>
          <w:shd w:val="clear" w:color="auto" w:fill="FFFFFF"/>
        </w:rPr>
        <w:t>Journal of Leadership, Accountability and Ethics</w:t>
      </w:r>
      <w:r w:rsidRPr="00154058">
        <w:rPr>
          <w:rFonts w:ascii="Times New Roman" w:eastAsia="Times New Roman" w:hAnsi="Times New Roman" w:cs="Times New Roman"/>
          <w:color w:val="222222"/>
          <w:sz w:val="24"/>
          <w:szCs w:val="24"/>
          <w:shd w:val="clear" w:color="auto" w:fill="FFFFFF"/>
        </w:rPr>
        <w:t>, </w:t>
      </w:r>
      <w:r w:rsidRPr="00154058">
        <w:rPr>
          <w:rFonts w:ascii="Times New Roman" w:eastAsia="Times New Roman" w:hAnsi="Times New Roman" w:cs="Times New Roman"/>
          <w:i/>
          <w:iCs/>
          <w:color w:val="222222"/>
          <w:sz w:val="24"/>
          <w:szCs w:val="24"/>
          <w:shd w:val="clear" w:color="auto" w:fill="FFFFFF"/>
        </w:rPr>
        <w:t>13</w:t>
      </w:r>
      <w:r w:rsidRPr="00154058">
        <w:rPr>
          <w:rFonts w:ascii="Times New Roman" w:eastAsia="Times New Roman" w:hAnsi="Times New Roman" w:cs="Times New Roman"/>
          <w:color w:val="222222"/>
          <w:sz w:val="24"/>
          <w:szCs w:val="24"/>
          <w:shd w:val="clear" w:color="auto" w:fill="FFFFFF"/>
        </w:rPr>
        <w:t>(1).</w:t>
      </w:r>
    </w:p>
    <w:p w:rsidR="00154058" w:rsidRPr="00154058" w:rsidRDefault="00154058" w:rsidP="00154058">
      <w:pPr>
        <w:spacing w:line="480" w:lineRule="auto"/>
        <w:ind w:left="720" w:hanging="720"/>
        <w:rPr>
          <w:rFonts w:ascii="Times New Roman" w:hAnsi="Times New Roman" w:cs="Times New Roman"/>
          <w:sz w:val="24"/>
          <w:szCs w:val="24"/>
        </w:rPr>
      </w:pPr>
      <w:proofErr w:type="spellStart"/>
      <w:r w:rsidRPr="00154058">
        <w:rPr>
          <w:rFonts w:ascii="Times New Roman" w:eastAsia="Times New Roman" w:hAnsi="Times New Roman" w:cs="Times New Roman"/>
          <w:color w:val="222222"/>
          <w:sz w:val="24"/>
          <w:szCs w:val="24"/>
          <w:shd w:val="clear" w:color="auto" w:fill="FFFFFF"/>
        </w:rPr>
        <w:t>Kashif</w:t>
      </w:r>
      <w:proofErr w:type="spellEnd"/>
      <w:r w:rsidRPr="00154058">
        <w:rPr>
          <w:rFonts w:ascii="Times New Roman" w:eastAsia="Times New Roman" w:hAnsi="Times New Roman" w:cs="Times New Roman"/>
          <w:color w:val="222222"/>
          <w:sz w:val="24"/>
          <w:szCs w:val="24"/>
          <w:shd w:val="clear" w:color="auto" w:fill="FFFFFF"/>
        </w:rPr>
        <w:t xml:space="preserve">, M., </w:t>
      </w:r>
      <w:proofErr w:type="spellStart"/>
      <w:r w:rsidRPr="00154058">
        <w:rPr>
          <w:rFonts w:ascii="Times New Roman" w:eastAsia="Times New Roman" w:hAnsi="Times New Roman" w:cs="Times New Roman"/>
          <w:color w:val="222222"/>
          <w:sz w:val="24"/>
          <w:szCs w:val="24"/>
          <w:shd w:val="clear" w:color="auto" w:fill="FFFFFF"/>
        </w:rPr>
        <w:t>Braganca</w:t>
      </w:r>
      <w:proofErr w:type="spellEnd"/>
      <w:r w:rsidRPr="00154058">
        <w:rPr>
          <w:rFonts w:ascii="Times New Roman" w:eastAsia="Times New Roman" w:hAnsi="Times New Roman" w:cs="Times New Roman"/>
          <w:color w:val="222222"/>
          <w:sz w:val="24"/>
          <w:szCs w:val="24"/>
          <w:shd w:val="clear" w:color="auto" w:fill="FFFFFF"/>
        </w:rPr>
        <w:t xml:space="preserve">, E., </w:t>
      </w:r>
      <w:proofErr w:type="spellStart"/>
      <w:r w:rsidRPr="00154058">
        <w:rPr>
          <w:rFonts w:ascii="Times New Roman" w:eastAsia="Times New Roman" w:hAnsi="Times New Roman" w:cs="Times New Roman"/>
          <w:color w:val="222222"/>
          <w:sz w:val="24"/>
          <w:szCs w:val="24"/>
          <w:shd w:val="clear" w:color="auto" w:fill="FFFFFF"/>
        </w:rPr>
        <w:t>Awang</w:t>
      </w:r>
      <w:proofErr w:type="spellEnd"/>
      <w:r w:rsidRPr="00154058">
        <w:rPr>
          <w:rFonts w:ascii="Times New Roman" w:eastAsia="Times New Roman" w:hAnsi="Times New Roman" w:cs="Times New Roman"/>
          <w:color w:val="222222"/>
          <w:sz w:val="24"/>
          <w:szCs w:val="24"/>
          <w:shd w:val="clear" w:color="auto" w:fill="FFFFFF"/>
        </w:rPr>
        <w:t>, Z., &amp; De Run, E. C. (2017). You abuse but I will stay. </w:t>
      </w:r>
      <w:r w:rsidRPr="00154058">
        <w:rPr>
          <w:rFonts w:ascii="Times New Roman" w:eastAsia="Times New Roman" w:hAnsi="Times New Roman" w:cs="Times New Roman"/>
          <w:i/>
          <w:iCs/>
          <w:color w:val="222222"/>
          <w:sz w:val="24"/>
          <w:szCs w:val="24"/>
          <w:shd w:val="clear" w:color="auto" w:fill="FFFFFF"/>
        </w:rPr>
        <w:t>Journal of Management Development</w:t>
      </w:r>
      <w:r w:rsidRPr="00154058">
        <w:rPr>
          <w:rFonts w:ascii="Times New Roman" w:eastAsia="Times New Roman" w:hAnsi="Times New Roman" w:cs="Times New Roman"/>
          <w:color w:val="222222"/>
          <w:sz w:val="24"/>
          <w:szCs w:val="24"/>
          <w:shd w:val="clear" w:color="auto" w:fill="FFFFFF"/>
        </w:rPr>
        <w:t>.</w:t>
      </w:r>
    </w:p>
    <w:sectPr w:rsidR="00154058" w:rsidRPr="00154058">
      <w:headerReference w:type="even" r:id="rId6"/>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FC7F1F" w:rsidRDefault="00FC7F1F" w:rsidP="0065464A">
      <w:pPr>
        <w:spacing w:after="0" w:line="240" w:lineRule="auto"/>
      </w:pPr>
      <w:r>
        <w:separator/>
      </w:r>
    </w:p>
  </w:endnote>
  <w:endnote w:type="continuationSeparator" w:id="0">
    <w:p w:rsidR="00FC7F1F" w:rsidRDefault="00FC7F1F" w:rsidP="006546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FC7F1F" w:rsidRDefault="00FC7F1F" w:rsidP="0065464A">
      <w:pPr>
        <w:spacing w:after="0" w:line="240" w:lineRule="auto"/>
      </w:pPr>
      <w:r>
        <w:separator/>
      </w:r>
    </w:p>
  </w:footnote>
  <w:footnote w:type="continuationSeparator" w:id="0">
    <w:p w:rsidR="00FC7F1F" w:rsidRDefault="00FC7F1F" w:rsidP="006546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501473174"/>
      <w:docPartObj>
        <w:docPartGallery w:val="Page Numbers (Top of Page)"/>
        <w:docPartUnique/>
      </w:docPartObj>
    </w:sdtPr>
    <w:sdtEndPr>
      <w:rPr>
        <w:rStyle w:val="PageNumber"/>
      </w:rPr>
    </w:sdtEndPr>
    <w:sdtContent>
      <w:p w:rsidR="005D779C" w:rsidRDefault="005D779C" w:rsidP="00CC032E">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65464A" w:rsidRDefault="0065464A" w:rsidP="005D779C">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Fonts w:ascii="Times New Roman" w:hAnsi="Times New Roman" w:cs="Times New Roman"/>
        <w:sz w:val="24"/>
        <w:szCs w:val="24"/>
      </w:rPr>
      <w:id w:val="-526650778"/>
      <w:docPartObj>
        <w:docPartGallery w:val="Page Numbers (Top of Page)"/>
        <w:docPartUnique/>
      </w:docPartObj>
    </w:sdtPr>
    <w:sdtEndPr>
      <w:rPr>
        <w:rStyle w:val="PageNumber"/>
      </w:rPr>
    </w:sdtEndPr>
    <w:sdtContent>
      <w:p w:rsidR="005D779C" w:rsidRPr="005D779C" w:rsidRDefault="005D779C" w:rsidP="00CC032E">
        <w:pPr>
          <w:pStyle w:val="Header"/>
          <w:framePr w:wrap="none" w:vAnchor="text" w:hAnchor="margin" w:xAlign="right" w:y="1"/>
          <w:rPr>
            <w:rStyle w:val="PageNumber"/>
            <w:rFonts w:ascii="Times New Roman" w:hAnsi="Times New Roman" w:cs="Times New Roman"/>
            <w:sz w:val="24"/>
            <w:szCs w:val="24"/>
          </w:rPr>
        </w:pPr>
        <w:r w:rsidRPr="005D779C">
          <w:rPr>
            <w:rStyle w:val="PageNumber"/>
            <w:rFonts w:ascii="Times New Roman" w:hAnsi="Times New Roman" w:cs="Times New Roman"/>
            <w:sz w:val="24"/>
            <w:szCs w:val="24"/>
          </w:rPr>
          <w:fldChar w:fldCharType="begin"/>
        </w:r>
        <w:r w:rsidRPr="005D779C">
          <w:rPr>
            <w:rStyle w:val="PageNumber"/>
            <w:rFonts w:ascii="Times New Roman" w:hAnsi="Times New Roman" w:cs="Times New Roman"/>
            <w:sz w:val="24"/>
            <w:szCs w:val="24"/>
          </w:rPr>
          <w:instrText xml:space="preserve"> PAGE </w:instrText>
        </w:r>
        <w:r w:rsidRPr="005D779C">
          <w:rPr>
            <w:rStyle w:val="PageNumber"/>
            <w:rFonts w:ascii="Times New Roman" w:hAnsi="Times New Roman" w:cs="Times New Roman"/>
            <w:sz w:val="24"/>
            <w:szCs w:val="24"/>
          </w:rPr>
          <w:fldChar w:fldCharType="separate"/>
        </w:r>
        <w:r w:rsidRPr="005D779C">
          <w:rPr>
            <w:rStyle w:val="PageNumber"/>
            <w:rFonts w:ascii="Times New Roman" w:hAnsi="Times New Roman" w:cs="Times New Roman"/>
            <w:noProof/>
            <w:sz w:val="24"/>
            <w:szCs w:val="24"/>
          </w:rPr>
          <w:t>1</w:t>
        </w:r>
        <w:r w:rsidRPr="005D779C">
          <w:rPr>
            <w:rStyle w:val="PageNumber"/>
            <w:rFonts w:ascii="Times New Roman" w:hAnsi="Times New Roman" w:cs="Times New Roman"/>
            <w:sz w:val="24"/>
            <w:szCs w:val="24"/>
          </w:rPr>
          <w:fldChar w:fldCharType="end"/>
        </w:r>
      </w:p>
    </w:sdtContent>
  </w:sdt>
  <w:p w:rsidR="0065464A" w:rsidRPr="005D779C" w:rsidRDefault="005D779C" w:rsidP="005D779C">
    <w:pPr>
      <w:pStyle w:val="Header"/>
      <w:ind w:right="360"/>
      <w:rPr>
        <w:rFonts w:ascii="Times New Roman" w:hAnsi="Times New Roman" w:cs="Times New Roman"/>
        <w:sz w:val="24"/>
        <w:szCs w:val="24"/>
      </w:rPr>
    </w:pPr>
    <w:r w:rsidRPr="005D779C">
      <w:rPr>
        <w:rFonts w:ascii="Times New Roman" w:hAnsi="Times New Roman" w:cs="Times New Roman"/>
        <w:sz w:val="24"/>
        <w:szCs w:val="24"/>
      </w:rPr>
      <w:t>EMPLOYEE MISTREATMENT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9"/>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1218"/>
    <w:rsid w:val="000106AC"/>
    <w:rsid w:val="0004027A"/>
    <w:rsid w:val="00070C19"/>
    <w:rsid w:val="00075945"/>
    <w:rsid w:val="00085928"/>
    <w:rsid w:val="00105148"/>
    <w:rsid w:val="001216CF"/>
    <w:rsid w:val="00154058"/>
    <w:rsid w:val="002F036B"/>
    <w:rsid w:val="003C2FB1"/>
    <w:rsid w:val="003F1340"/>
    <w:rsid w:val="004333DF"/>
    <w:rsid w:val="004635A3"/>
    <w:rsid w:val="004E1218"/>
    <w:rsid w:val="004F198A"/>
    <w:rsid w:val="0055184E"/>
    <w:rsid w:val="00575A8D"/>
    <w:rsid w:val="00576BE5"/>
    <w:rsid w:val="00583D14"/>
    <w:rsid w:val="0059576D"/>
    <w:rsid w:val="005A1D44"/>
    <w:rsid w:val="005A527B"/>
    <w:rsid w:val="005B4EC9"/>
    <w:rsid w:val="005D779C"/>
    <w:rsid w:val="005E3576"/>
    <w:rsid w:val="005F34BB"/>
    <w:rsid w:val="0065464A"/>
    <w:rsid w:val="006F11F1"/>
    <w:rsid w:val="007573DD"/>
    <w:rsid w:val="007B4C36"/>
    <w:rsid w:val="007D4C72"/>
    <w:rsid w:val="008203D5"/>
    <w:rsid w:val="0085593B"/>
    <w:rsid w:val="0088179C"/>
    <w:rsid w:val="008B69C6"/>
    <w:rsid w:val="009A38C5"/>
    <w:rsid w:val="009C4AC9"/>
    <w:rsid w:val="009E770B"/>
    <w:rsid w:val="00AF4F3D"/>
    <w:rsid w:val="00B8634A"/>
    <w:rsid w:val="00C23838"/>
    <w:rsid w:val="00C256D2"/>
    <w:rsid w:val="00C64610"/>
    <w:rsid w:val="00C92250"/>
    <w:rsid w:val="00CB6C3A"/>
    <w:rsid w:val="00CD597D"/>
    <w:rsid w:val="00CE0C3A"/>
    <w:rsid w:val="00D14241"/>
    <w:rsid w:val="00D32C88"/>
    <w:rsid w:val="00D56B9D"/>
    <w:rsid w:val="00D72403"/>
    <w:rsid w:val="00E208B8"/>
    <w:rsid w:val="00E45189"/>
    <w:rsid w:val="00E65293"/>
    <w:rsid w:val="00E73DA0"/>
    <w:rsid w:val="00EB41B8"/>
    <w:rsid w:val="00EE77DD"/>
    <w:rsid w:val="00EF01C9"/>
    <w:rsid w:val="00F23C71"/>
    <w:rsid w:val="00F31D4E"/>
    <w:rsid w:val="00F876AC"/>
    <w:rsid w:val="00FB01D0"/>
    <w:rsid w:val="00FB468E"/>
    <w:rsid w:val="00FB7732"/>
    <w:rsid w:val="00FC7F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3AAA09D"/>
  <w15:chartTrackingRefBased/>
  <w15:docId w15:val="{6BE391D3-3DAA-0F4F-AC31-FD5E7A0660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546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464A"/>
  </w:style>
  <w:style w:type="paragraph" w:styleId="Footer">
    <w:name w:val="footer"/>
    <w:basedOn w:val="Normal"/>
    <w:link w:val="FooterChar"/>
    <w:uiPriority w:val="99"/>
    <w:unhideWhenUsed/>
    <w:rsid w:val="006546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464A"/>
  </w:style>
  <w:style w:type="character" w:styleId="PageNumber">
    <w:name w:val="page number"/>
    <w:basedOn w:val="DefaultParagraphFont"/>
    <w:uiPriority w:val="99"/>
    <w:semiHidden/>
    <w:unhideWhenUsed/>
    <w:rsid w:val="005D77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header" Target="header2.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6</Pages>
  <Words>1146</Words>
  <Characters>6536</Characters>
  <Application>Microsoft Office Word</Application>
  <DocSecurity>0</DocSecurity>
  <Lines>54</Lines>
  <Paragraphs>15</Paragraphs>
  <ScaleCrop>false</ScaleCrop>
  <Company/>
  <LinksUpToDate>false</LinksUpToDate>
  <CharactersWithSpaces>7667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Tonny Mutai</dc:creator>
  <cp:keywords/>
  <dc:description/>
  <cp:lastModifiedBy>Tonny Mutai</cp:lastModifiedBy>
  <cp:revision>13</cp:revision>
  <dcterms:created xsi:type="dcterms:W3CDTF">2020-03-29T16:21:00Z</dcterms:created>
  <dcterms:modified xsi:type="dcterms:W3CDTF">2020-03-29T17:14:00Z</dcterms:modified>
</cp:coreProperties>
</file>